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A37" w:rsidRPr="00001CEE" w:rsidRDefault="003D5D1A" w:rsidP="000F7CE5">
      <w:pPr>
        <w:pStyle w:val="1"/>
        <w:ind w:firstLineChars="300" w:firstLine="1325"/>
      </w:pPr>
      <w:r w:rsidRPr="00001CEE">
        <w:rPr>
          <w:rFonts w:hint="eastAsia"/>
        </w:rPr>
        <w:t>西华大学电子印章系统需求</w:t>
      </w:r>
    </w:p>
    <w:p w:rsidR="00D84A37" w:rsidRPr="00001CEE" w:rsidRDefault="003D5D1A">
      <w:pPr>
        <w:pStyle w:val="2"/>
      </w:pPr>
      <w:r w:rsidRPr="00001CEE">
        <w:rPr>
          <w:rFonts w:hint="eastAsia"/>
        </w:rPr>
        <w:t>一、引言</w:t>
      </w:r>
    </w:p>
    <w:p w:rsidR="00D84A37" w:rsidRPr="00001CEE" w:rsidRDefault="003D5D1A" w:rsidP="00DC3070">
      <w:pPr>
        <w:ind w:firstLineChars="200" w:firstLine="480"/>
      </w:pPr>
      <w:bookmarkStart w:id="0" w:name="_GoBack"/>
      <w:bookmarkEnd w:id="0"/>
      <w:r w:rsidRPr="00001CEE">
        <w:rPr>
          <w:rFonts w:hint="eastAsia"/>
        </w:rPr>
        <w:t>随着高校信息化建设的不断深入，电子文档的管理与利用已成为日常工作的重要组成部分。为确保电子文档的真实性、安全性和法律效力，高校建立一套完善的电子印章系统。本文档根据目前对西华大学各部门各场景的用印需求以及场景进行汇总。</w:t>
      </w:r>
    </w:p>
    <w:p w:rsidR="00D84A37" w:rsidRPr="00001CEE" w:rsidRDefault="003D5D1A">
      <w:pPr>
        <w:pStyle w:val="2"/>
      </w:pPr>
      <w:r w:rsidRPr="00001CEE">
        <w:rPr>
          <w:rFonts w:hint="eastAsia"/>
        </w:rPr>
        <w:t>二、电子印章系统需求：</w:t>
      </w:r>
    </w:p>
    <w:p w:rsidR="00D84A37" w:rsidRPr="00001CEE" w:rsidRDefault="003D5D1A">
      <w:pPr>
        <w:pStyle w:val="a5"/>
        <w:numPr>
          <w:ilvl w:val="0"/>
          <w:numId w:val="1"/>
        </w:numPr>
        <w:ind w:firstLineChars="0"/>
      </w:pPr>
      <w:r w:rsidRPr="00001CEE">
        <w:rPr>
          <w:rFonts w:hint="eastAsia"/>
        </w:rPr>
        <w:t>电子印章的真实性与安全性：高校需确保电子印章在使用过程中始终保持其真实性和安全性，防止被非法复制或篡改。</w:t>
      </w:r>
    </w:p>
    <w:p w:rsidR="00D84A37" w:rsidRPr="00001CEE" w:rsidRDefault="003D5D1A">
      <w:pPr>
        <w:pStyle w:val="a5"/>
        <w:numPr>
          <w:ilvl w:val="0"/>
          <w:numId w:val="1"/>
        </w:numPr>
        <w:ind w:firstLineChars="0"/>
      </w:pPr>
      <w:r w:rsidRPr="00001CEE">
        <w:rPr>
          <w:rFonts w:hint="eastAsia"/>
        </w:rPr>
        <w:t>法律效力：电子文档申请电子印章成功后，应具有与加盖鲜章的纸质档案同等的法律效力，得到对方单位的认可。</w:t>
      </w:r>
    </w:p>
    <w:p w:rsidR="00D84A37" w:rsidRPr="00001CEE" w:rsidRDefault="003D5D1A">
      <w:pPr>
        <w:pStyle w:val="a5"/>
        <w:numPr>
          <w:ilvl w:val="0"/>
          <w:numId w:val="1"/>
        </w:numPr>
        <w:ind w:firstLineChars="0"/>
      </w:pPr>
      <w:r w:rsidRPr="00001CEE">
        <w:rPr>
          <w:rFonts w:hint="eastAsia"/>
        </w:rPr>
        <w:t>文件类型支持：盖章的文件类型应支持pdf、Word、excel、图片、OFD等常见格式。</w:t>
      </w:r>
    </w:p>
    <w:p w:rsidR="00D84A37" w:rsidRPr="00001CEE" w:rsidRDefault="003D5D1A">
      <w:pPr>
        <w:pStyle w:val="a5"/>
        <w:numPr>
          <w:ilvl w:val="0"/>
          <w:numId w:val="1"/>
        </w:numPr>
        <w:ind w:firstLineChars="0"/>
      </w:pPr>
      <w:r w:rsidRPr="00001CEE">
        <w:rPr>
          <w:rFonts w:hint="eastAsia"/>
        </w:rPr>
        <w:t>电子签章功能：系统应具备电子签章功能，包括数字签名、数字签章时间戳、防伪溯源等，以确保电子文档的完整性和真实性。</w:t>
      </w:r>
    </w:p>
    <w:p w:rsidR="00D84A37" w:rsidRPr="00001CEE" w:rsidRDefault="003D5D1A">
      <w:pPr>
        <w:pStyle w:val="a5"/>
        <w:numPr>
          <w:ilvl w:val="0"/>
          <w:numId w:val="1"/>
        </w:numPr>
        <w:ind w:firstLineChars="0"/>
      </w:pPr>
      <w:r w:rsidRPr="00001CEE">
        <w:rPr>
          <w:rFonts w:hint="eastAsia"/>
        </w:rPr>
        <w:t>原始文档保护：申请电子印章的原始文档应受到保护，不能被篡改。</w:t>
      </w:r>
    </w:p>
    <w:p w:rsidR="00D84A37" w:rsidRPr="00001CEE" w:rsidRDefault="003D5D1A">
      <w:pPr>
        <w:pStyle w:val="a5"/>
        <w:numPr>
          <w:ilvl w:val="0"/>
          <w:numId w:val="1"/>
        </w:numPr>
        <w:ind w:firstLineChars="0"/>
      </w:pPr>
      <w:r w:rsidRPr="00001CEE">
        <w:rPr>
          <w:rFonts w:hint="eastAsia"/>
        </w:rPr>
        <w:t>电子归档与利用：电子印章系统需解决电子档案归档和利用过程中的原始性、真实性、完整性及安全性问题，确保电子档案符合国家《电子签名法》的要求。</w:t>
      </w:r>
    </w:p>
    <w:p w:rsidR="00D84A37" w:rsidRPr="00001CEE" w:rsidRDefault="003D5D1A">
      <w:pPr>
        <w:pStyle w:val="a5"/>
        <w:numPr>
          <w:ilvl w:val="0"/>
          <w:numId w:val="1"/>
        </w:numPr>
        <w:ind w:firstLineChars="0"/>
      </w:pPr>
      <w:r w:rsidRPr="00001CEE">
        <w:rPr>
          <w:rFonts w:hint="eastAsia"/>
        </w:rPr>
        <w:t>电子文件验证与显示：系统应提供验证功能，显示文档是否被篡改，并在档案使用人员接收到电子档案文件后直观、便捷地辨识其是否被篡改，需提供批量和单个文件真伪验证接口。</w:t>
      </w:r>
    </w:p>
    <w:p w:rsidR="00D84A37" w:rsidRPr="00001CEE" w:rsidRDefault="003D5D1A">
      <w:pPr>
        <w:pStyle w:val="a5"/>
        <w:numPr>
          <w:ilvl w:val="0"/>
          <w:numId w:val="1"/>
        </w:numPr>
        <w:ind w:firstLineChars="0"/>
      </w:pPr>
      <w:r w:rsidRPr="00001CEE">
        <w:rPr>
          <w:rFonts w:hint="eastAsia"/>
        </w:rPr>
        <w:t>统计功能：完善用印的统计功能，以便统计出用印的学校二级单位、用印时间、用印份数及发起用印申请次数。</w:t>
      </w:r>
    </w:p>
    <w:p w:rsidR="00D84A37" w:rsidRPr="00001CEE" w:rsidRDefault="003D5D1A">
      <w:pPr>
        <w:pStyle w:val="a5"/>
        <w:numPr>
          <w:ilvl w:val="0"/>
          <w:numId w:val="1"/>
        </w:numPr>
        <w:ind w:firstLineChars="0"/>
      </w:pPr>
      <w:r w:rsidRPr="00001CEE">
        <w:rPr>
          <w:rFonts w:hint="eastAsia"/>
        </w:rPr>
        <w:t>归档管理：对于线下用印签署的合同扫描件，系统应提供统一归档管理功能。</w:t>
      </w:r>
    </w:p>
    <w:p w:rsidR="00D84A37" w:rsidRPr="00001CEE" w:rsidRDefault="003D5D1A">
      <w:pPr>
        <w:pStyle w:val="a5"/>
        <w:numPr>
          <w:ilvl w:val="0"/>
          <w:numId w:val="1"/>
        </w:numPr>
        <w:ind w:firstLineChars="0"/>
      </w:pPr>
      <w:r w:rsidRPr="00001CEE">
        <w:rPr>
          <w:rFonts w:hint="eastAsia"/>
        </w:rPr>
        <w:lastRenderedPageBreak/>
        <w:t>终端支持：电子签章操作端应同时支持PC端和手机端，以满足不同用户的需求。</w:t>
      </w:r>
    </w:p>
    <w:p w:rsidR="00D84A37" w:rsidRPr="00001CEE" w:rsidRDefault="003D5D1A">
      <w:pPr>
        <w:pStyle w:val="a5"/>
        <w:numPr>
          <w:ilvl w:val="0"/>
          <w:numId w:val="1"/>
        </w:numPr>
        <w:ind w:firstLineChars="0"/>
      </w:pPr>
      <w:r w:rsidRPr="00001CEE">
        <w:rPr>
          <w:rFonts w:hint="eastAsia"/>
        </w:rPr>
        <w:t>水印添加需求：对于需要添加水印的业务，如法人证、法人身份证等，系统应提供相应的处理功能。</w:t>
      </w:r>
    </w:p>
    <w:p w:rsidR="00D84A37" w:rsidRPr="00001CEE" w:rsidRDefault="003D5D1A">
      <w:pPr>
        <w:pStyle w:val="a5"/>
        <w:numPr>
          <w:ilvl w:val="0"/>
          <w:numId w:val="1"/>
        </w:numPr>
        <w:ind w:firstLineChars="0"/>
      </w:pPr>
      <w:r w:rsidRPr="00001CEE">
        <w:rPr>
          <w:rFonts w:hint="eastAsia"/>
        </w:rPr>
        <w:t>业务匹配：系统应能第一时间匹配所盖电子签章对应的业务，显示业务表单和经办人信息。</w:t>
      </w:r>
    </w:p>
    <w:p w:rsidR="00D84A37" w:rsidRPr="00001CEE" w:rsidRDefault="003D5D1A">
      <w:pPr>
        <w:pStyle w:val="a5"/>
        <w:numPr>
          <w:ilvl w:val="0"/>
          <w:numId w:val="1"/>
        </w:numPr>
        <w:ind w:firstLineChars="0"/>
      </w:pPr>
      <w:r w:rsidRPr="00001CEE">
        <w:rPr>
          <w:rFonts w:hint="eastAsia"/>
        </w:rPr>
        <w:t>调档申请：用户应在已归档文件中提起调档申请，方便查阅和管理。</w:t>
      </w:r>
    </w:p>
    <w:p w:rsidR="00D84A37" w:rsidRPr="00001CEE" w:rsidRDefault="003D5D1A">
      <w:pPr>
        <w:pStyle w:val="a5"/>
        <w:numPr>
          <w:ilvl w:val="0"/>
          <w:numId w:val="1"/>
        </w:numPr>
        <w:ind w:firstLineChars="0"/>
      </w:pPr>
      <w:r w:rsidRPr="00001CEE">
        <w:rPr>
          <w:rFonts w:hint="eastAsia"/>
        </w:rPr>
        <w:t>申请选项：系统应提供电子签章和纸质实体签章两种申请选项，以满足不同业务的需求。</w:t>
      </w:r>
    </w:p>
    <w:p w:rsidR="00D84A37" w:rsidRPr="00001CEE" w:rsidRDefault="003D5D1A">
      <w:pPr>
        <w:pStyle w:val="a5"/>
        <w:numPr>
          <w:ilvl w:val="0"/>
          <w:numId w:val="1"/>
        </w:numPr>
        <w:ind w:firstLineChars="0"/>
      </w:pPr>
      <w:r w:rsidRPr="00001CEE">
        <w:rPr>
          <w:rFonts w:hint="eastAsia"/>
        </w:rPr>
        <w:t>系统应以用户视角设计：即系统应以用户（教师、学生）为视角，以最后提交到的部门为主导，综合形成实际使用体验。</w:t>
      </w:r>
    </w:p>
    <w:p w:rsidR="00D84A37" w:rsidRPr="00001CEE" w:rsidRDefault="003D5D1A">
      <w:pPr>
        <w:pStyle w:val="a5"/>
        <w:numPr>
          <w:ilvl w:val="0"/>
          <w:numId w:val="1"/>
        </w:numPr>
        <w:ind w:firstLineChars="0"/>
      </w:pPr>
      <w:r w:rsidRPr="00001CEE">
        <w:rPr>
          <w:rFonts w:hint="eastAsia"/>
        </w:rPr>
        <w:t>版式文件转换：提供word、Excel、WPS文字、WPS表格、图片、HTML表单、常见格式文档在线转换PDF、OFD版式文件功能，同时支持PDF与OFD文件之间的相互转换，满足归档及办公对版式文件的应用要求。</w:t>
      </w:r>
    </w:p>
    <w:p w:rsidR="00D84A37" w:rsidRPr="00001CEE" w:rsidRDefault="003D5D1A">
      <w:pPr>
        <w:pStyle w:val="a5"/>
        <w:numPr>
          <w:ilvl w:val="0"/>
          <w:numId w:val="1"/>
        </w:numPr>
        <w:ind w:firstLineChars="0"/>
      </w:pPr>
      <w:r w:rsidRPr="00001CEE">
        <w:rPr>
          <w:rFonts w:hint="eastAsia"/>
        </w:rPr>
        <w:t>OFD版式文件预览签章，提供在线预览OFD版式文件签章功能，需要采用去插件化模式，满足操作系统、跨浏览器的应用。</w:t>
      </w:r>
    </w:p>
    <w:p w:rsidR="00D84A37" w:rsidRPr="00001CEE" w:rsidRDefault="003D5D1A">
      <w:pPr>
        <w:pStyle w:val="a5"/>
        <w:numPr>
          <w:ilvl w:val="0"/>
          <w:numId w:val="1"/>
        </w:numPr>
        <w:ind w:firstLineChars="0"/>
      </w:pPr>
      <w:r w:rsidRPr="00001CEE">
        <w:rPr>
          <w:rFonts w:hint="eastAsia"/>
        </w:rPr>
        <w:t>支持信息采集功能：可以通过短信或邮件等方式把信息采集链接发送给相对方。支持灵活配置信息采集表单，设置需要填写的信息，填写的信息可自动填充到文件模板中发起签署任务。</w:t>
      </w:r>
    </w:p>
    <w:p w:rsidR="00D84A37" w:rsidRPr="00001CEE" w:rsidRDefault="003D5D1A">
      <w:pPr>
        <w:pStyle w:val="a5"/>
        <w:numPr>
          <w:ilvl w:val="0"/>
          <w:numId w:val="1"/>
        </w:numPr>
        <w:ind w:firstLineChars="0"/>
      </w:pPr>
      <w:r w:rsidRPr="00001CEE">
        <w:rPr>
          <w:rFonts w:hint="eastAsia"/>
        </w:rPr>
        <w:t>提供的服务监控模块：支持在管理页面上进行更丰富的自定义告警配置：如服务存活告警，接口超时告警，中间件告警，数据库慢查告警等。</w:t>
      </w:r>
    </w:p>
    <w:p w:rsidR="00D84A37" w:rsidRPr="00001CEE" w:rsidRDefault="003D5D1A">
      <w:pPr>
        <w:pStyle w:val="a5"/>
        <w:numPr>
          <w:ilvl w:val="0"/>
          <w:numId w:val="1"/>
        </w:numPr>
        <w:ind w:firstLineChars="0"/>
      </w:pPr>
      <w:r w:rsidRPr="00001CEE">
        <w:rPr>
          <w:rFonts w:hint="eastAsia"/>
        </w:rPr>
        <w:t>支持合同比对功能：利用人工智能技术比较两份合同的不同，可以准确的识别出文字替换、增加、删除、移动等改动，支持对修改内容的审批意见，可导出比对文件。</w:t>
      </w:r>
    </w:p>
    <w:p w:rsidR="00D84A37" w:rsidRPr="00001CEE" w:rsidRDefault="003D5D1A">
      <w:pPr>
        <w:pStyle w:val="a5"/>
        <w:numPr>
          <w:ilvl w:val="0"/>
          <w:numId w:val="1"/>
        </w:numPr>
        <w:ind w:firstLineChars="0"/>
      </w:pPr>
      <w:r w:rsidRPr="00001CEE">
        <w:rPr>
          <w:rFonts w:hint="eastAsia"/>
        </w:rPr>
        <w:t>可支持业务系统通过接口传入企业机构名称或企业机构证件号来查询详细的工商信息。</w:t>
      </w:r>
    </w:p>
    <w:p w:rsidR="00D84A37" w:rsidRPr="00001CEE" w:rsidRDefault="003D5D1A">
      <w:pPr>
        <w:pStyle w:val="a5"/>
        <w:numPr>
          <w:ilvl w:val="0"/>
          <w:numId w:val="1"/>
        </w:numPr>
        <w:ind w:firstLineChars="0"/>
      </w:pPr>
      <w:r w:rsidRPr="00001CEE">
        <w:rPr>
          <w:rFonts w:hint="eastAsia"/>
        </w:rPr>
        <w:t>需提供健全的法律服务：支持全程实时区块链存证，支持出具第三方证据报告、司法鉴定意见书、公证书。</w:t>
      </w:r>
    </w:p>
    <w:p w:rsidR="00D84A37" w:rsidRPr="00001CEE" w:rsidRDefault="003D5D1A">
      <w:pPr>
        <w:pStyle w:val="a5"/>
        <w:numPr>
          <w:ilvl w:val="0"/>
          <w:numId w:val="1"/>
        </w:numPr>
        <w:ind w:firstLineChars="0"/>
      </w:pPr>
      <w:r w:rsidRPr="00001CEE">
        <w:rPr>
          <w:rFonts w:hint="eastAsia"/>
        </w:rPr>
        <w:t xml:space="preserve">多算法支持：提供对多种格式的数据和文件的数字签名和验证功能，支持RSA </w:t>
      </w:r>
      <w:r w:rsidRPr="00001CEE">
        <w:rPr>
          <w:rFonts w:hint="eastAsia"/>
        </w:rPr>
        <w:lastRenderedPageBreak/>
        <w:t>2048、AES 128、SHA256等国际通用的密码算法，以及SM2、SM3、SM4等国产商用密码算法；</w:t>
      </w:r>
    </w:p>
    <w:p w:rsidR="00D84A37" w:rsidRPr="00001CEE" w:rsidRDefault="003D5D1A">
      <w:pPr>
        <w:pStyle w:val="a5"/>
        <w:numPr>
          <w:ilvl w:val="0"/>
          <w:numId w:val="1"/>
        </w:numPr>
        <w:ind w:firstLineChars="0"/>
      </w:pPr>
      <w:r w:rsidRPr="00001CEE">
        <w:rPr>
          <w:rFonts w:hint="eastAsia"/>
        </w:rPr>
        <w:t>国产化兼容：支持国产化适配，对操作系统、数据库、中间件的主流厂商产品均完成适配</w:t>
      </w:r>
    </w:p>
    <w:p w:rsidR="00D84A37" w:rsidRPr="00001CEE" w:rsidRDefault="00D84A37">
      <w:pPr>
        <w:pStyle w:val="a5"/>
        <w:ind w:left="425" w:firstLineChars="0" w:firstLine="0"/>
      </w:pPr>
    </w:p>
    <w:p w:rsidR="00D84A37" w:rsidRPr="00001CEE" w:rsidRDefault="003D5D1A">
      <w:pPr>
        <w:pStyle w:val="2"/>
      </w:pPr>
      <w:r w:rsidRPr="00001CEE">
        <w:rPr>
          <w:rFonts w:hint="eastAsia"/>
        </w:rPr>
        <w:t>三、系统集成需求</w:t>
      </w:r>
    </w:p>
    <w:p w:rsidR="00D84A37" w:rsidRPr="00001CEE" w:rsidRDefault="003D5D1A" w:rsidP="00DC3070">
      <w:pPr>
        <w:ind w:firstLineChars="200" w:firstLine="480"/>
      </w:pPr>
      <w:r w:rsidRPr="00001CEE">
        <w:rPr>
          <w:rFonts w:hint="eastAsia"/>
        </w:rPr>
        <w:t>系统应能与OA、一站式平台、财务报销系统、学生收费系统、科研系统、合同管理系统、档案系统、教学管理系统、数据中台、研究生管理系统、采资一体化信息系统等无缝集成，实现无需重复登录认证的直通通道。同时，各系统升级后仍应保持其兼容性。</w:t>
      </w:r>
      <w:r w:rsidR="00193C5B" w:rsidRPr="00193C5B">
        <w:rPr>
          <w:rFonts w:hint="eastAsia"/>
        </w:rPr>
        <w:t>特别要求系统兼容国产化操作系统。</w:t>
      </w:r>
    </w:p>
    <w:p w:rsidR="00D84A37" w:rsidRPr="00001CEE" w:rsidRDefault="003D5D1A">
      <w:pPr>
        <w:pStyle w:val="2"/>
      </w:pPr>
      <w:r w:rsidRPr="00001CEE">
        <w:rPr>
          <w:rFonts w:hint="eastAsia"/>
        </w:rPr>
        <w:t>四、使用场景</w:t>
      </w:r>
    </w:p>
    <w:p w:rsidR="00D84A37" w:rsidRPr="00001CEE" w:rsidRDefault="003D5D1A">
      <w:pPr>
        <w:rPr>
          <w:b/>
        </w:rPr>
      </w:pPr>
      <w:r w:rsidRPr="00001CEE">
        <w:rPr>
          <w:rFonts w:hint="eastAsia"/>
          <w:b/>
        </w:rPr>
        <w:t>1. 党政办公场景：</w:t>
      </w:r>
    </w:p>
    <w:p w:rsidR="00D84A37" w:rsidRPr="00001CEE" w:rsidRDefault="003D5D1A">
      <w:pPr>
        <w:pStyle w:val="a5"/>
        <w:numPr>
          <w:ilvl w:val="0"/>
          <w:numId w:val="2"/>
        </w:numPr>
        <w:ind w:firstLineChars="0"/>
      </w:pPr>
      <w:r w:rsidRPr="00001CEE">
        <w:rPr>
          <w:rFonts w:hint="eastAsia"/>
        </w:rPr>
        <w:t>线上合同审批用印：合同在线审批完成后，使用电子印章系统进行签章，确保合同的有效性。</w:t>
      </w:r>
    </w:p>
    <w:p w:rsidR="00D84A37" w:rsidRPr="00001CEE" w:rsidRDefault="003D5D1A">
      <w:pPr>
        <w:pStyle w:val="a5"/>
        <w:numPr>
          <w:ilvl w:val="0"/>
          <w:numId w:val="2"/>
        </w:numPr>
        <w:ind w:firstLineChars="0"/>
      </w:pPr>
      <w:r w:rsidRPr="00001CEE">
        <w:rPr>
          <w:rFonts w:hint="eastAsia"/>
        </w:rPr>
        <w:t>线上法人授权委托书、介绍信：生成线上法人授权委托书或介绍信时，使用电子印章系统加盖公章，方便线上业务操作。</w:t>
      </w:r>
    </w:p>
    <w:p w:rsidR="00D84A37" w:rsidRPr="00001CEE" w:rsidRDefault="003D5D1A">
      <w:pPr>
        <w:pStyle w:val="a5"/>
        <w:numPr>
          <w:ilvl w:val="0"/>
          <w:numId w:val="2"/>
        </w:numPr>
        <w:ind w:firstLineChars="0"/>
      </w:pPr>
      <w:r w:rsidRPr="00001CEE">
        <w:rPr>
          <w:rFonts w:hint="eastAsia"/>
        </w:rPr>
        <w:t>一站式服务平台：处理非科研类日常业务、科研类项目申报、软著申请、专利申请、投标等，在这些业务中需要加盖公章或相关负责人的电子签章。</w:t>
      </w:r>
    </w:p>
    <w:p w:rsidR="00D84A37" w:rsidRDefault="003D5D1A">
      <w:pPr>
        <w:pStyle w:val="a5"/>
        <w:numPr>
          <w:ilvl w:val="0"/>
          <w:numId w:val="2"/>
        </w:numPr>
        <w:ind w:firstLineChars="0"/>
      </w:pPr>
      <w:r w:rsidRPr="00001CEE">
        <w:rPr>
          <w:rFonts w:hint="eastAsia"/>
        </w:rPr>
        <w:t>线下业务：如单位座机电信业务等，可能需要线下文档加盖电子签章。</w:t>
      </w:r>
    </w:p>
    <w:p w:rsidR="00211942" w:rsidRPr="00001CEE" w:rsidRDefault="00211942">
      <w:pPr>
        <w:pStyle w:val="a5"/>
        <w:numPr>
          <w:ilvl w:val="0"/>
          <w:numId w:val="2"/>
        </w:numPr>
        <w:ind w:firstLineChars="0"/>
      </w:pPr>
      <w:r>
        <w:t>申请法人证、法人身份证需加水印。</w:t>
      </w:r>
    </w:p>
    <w:p w:rsidR="00D84A37" w:rsidRPr="00001CEE" w:rsidRDefault="003D5D1A">
      <w:pPr>
        <w:pStyle w:val="a5"/>
        <w:numPr>
          <w:ilvl w:val="0"/>
          <w:numId w:val="2"/>
        </w:numPr>
        <w:ind w:firstLineChars="0"/>
      </w:pPr>
      <w:r w:rsidRPr="00001CEE">
        <w:rPr>
          <w:rFonts w:hint="eastAsia"/>
        </w:rPr>
        <w:t>PC本地用印：通过签署客户端在本地实现1G左右大文件的盖印动作，印章、证书信息和印章平台保持数据源一致性兼容WPS、Office、PDF、OFD等文档格式。</w:t>
      </w:r>
    </w:p>
    <w:p w:rsidR="00D84A37" w:rsidRPr="00001CEE" w:rsidRDefault="003D5D1A">
      <w:pPr>
        <w:rPr>
          <w:b/>
        </w:rPr>
      </w:pPr>
      <w:r w:rsidRPr="00001CEE">
        <w:rPr>
          <w:rFonts w:hint="eastAsia"/>
          <w:b/>
        </w:rPr>
        <w:t>2. 研究生院场景：</w:t>
      </w:r>
    </w:p>
    <w:p w:rsidR="00D84A37" w:rsidRPr="00001CEE" w:rsidRDefault="003D5D1A">
      <w:pPr>
        <w:pStyle w:val="a5"/>
        <w:numPr>
          <w:ilvl w:val="0"/>
          <w:numId w:val="2"/>
        </w:numPr>
        <w:ind w:firstLineChars="0"/>
      </w:pPr>
      <w:r w:rsidRPr="00001CEE">
        <w:rPr>
          <w:rFonts w:hint="eastAsia"/>
        </w:rPr>
        <w:t>研究生管理系统：学生可以通过系统打印在校中</w:t>
      </w:r>
      <w:r w:rsidRPr="00001CEE">
        <w:t>英文</w:t>
      </w:r>
      <w:r w:rsidRPr="00001CEE">
        <w:rPr>
          <w:rFonts w:hint="eastAsia"/>
        </w:rPr>
        <w:t>成绩单、学籍证明、导师证明等文件，并使用电子印章系统加盖公章，确保文件的真实性。</w:t>
      </w:r>
    </w:p>
    <w:p w:rsidR="00D84A37" w:rsidRPr="00001CEE" w:rsidRDefault="003D5D1A">
      <w:pPr>
        <w:pStyle w:val="a5"/>
        <w:numPr>
          <w:ilvl w:val="0"/>
          <w:numId w:val="2"/>
        </w:numPr>
        <w:ind w:firstLineChars="0"/>
      </w:pPr>
      <w:r w:rsidRPr="00001CEE">
        <w:rPr>
          <w:rFonts w:hint="eastAsia"/>
        </w:rPr>
        <w:t>教师填报研究生教学工作量确认、研究生质量</w:t>
      </w:r>
      <w:r w:rsidRPr="00001CEE">
        <w:t>工程</w:t>
      </w:r>
      <w:r w:rsidRPr="00001CEE">
        <w:rPr>
          <w:rFonts w:hint="eastAsia"/>
        </w:rPr>
        <w:t>项目确认等业务流程，并</w:t>
      </w:r>
      <w:r w:rsidRPr="00001CEE">
        <w:rPr>
          <w:rFonts w:hint="eastAsia"/>
        </w:rPr>
        <w:lastRenderedPageBreak/>
        <w:t>进行电子签名和实名认证，</w:t>
      </w:r>
      <w:r w:rsidRPr="00001CEE">
        <w:t>盖电子印章</w:t>
      </w:r>
      <w:r w:rsidRPr="00001CEE">
        <w:rPr>
          <w:rFonts w:hint="eastAsia"/>
        </w:rPr>
        <w:t>。</w:t>
      </w:r>
    </w:p>
    <w:p w:rsidR="00D84A37" w:rsidRPr="00001CEE" w:rsidRDefault="003D5D1A">
      <w:pPr>
        <w:pStyle w:val="a5"/>
        <w:numPr>
          <w:ilvl w:val="0"/>
          <w:numId w:val="2"/>
        </w:numPr>
        <w:ind w:firstLineChars="0"/>
      </w:pPr>
      <w:r w:rsidRPr="00001CEE">
        <w:rPr>
          <w:rFonts w:hint="eastAsia"/>
        </w:rPr>
        <w:t>研究生学籍异动办理、修改培养</w:t>
      </w:r>
      <w:r w:rsidRPr="00001CEE">
        <w:t>计划</w:t>
      </w:r>
      <w:r w:rsidRPr="00001CEE">
        <w:rPr>
          <w:rFonts w:hint="eastAsia"/>
        </w:rPr>
        <w:t>申请、更换</w:t>
      </w:r>
      <w:r w:rsidRPr="00001CEE">
        <w:t>导师申请、</w:t>
      </w:r>
      <w:r w:rsidRPr="00001CEE">
        <w:rPr>
          <w:rFonts w:hint="eastAsia"/>
        </w:rPr>
        <w:t>课程缓考申请、课程</w:t>
      </w:r>
      <w:r w:rsidRPr="00001CEE">
        <w:t>重修申请</w:t>
      </w:r>
      <w:r w:rsidRPr="00001CEE">
        <w:rPr>
          <w:rFonts w:hint="eastAsia"/>
        </w:rPr>
        <w:t>、</w:t>
      </w:r>
      <w:r w:rsidRPr="00001CEE">
        <w:t>更换研究方向申请</w:t>
      </w:r>
      <w:r w:rsidRPr="00001CEE">
        <w:rPr>
          <w:rFonts w:hint="eastAsia"/>
        </w:rPr>
        <w:t>、</w:t>
      </w:r>
      <w:r w:rsidRPr="00001CEE">
        <w:t>考试成绩复查申请</w:t>
      </w:r>
      <w:r w:rsidRPr="00001CEE">
        <w:rPr>
          <w:rFonts w:hint="eastAsia"/>
        </w:rPr>
        <w:t>、</w:t>
      </w:r>
      <w:r w:rsidRPr="00001CEE">
        <w:t>课程免修申请</w:t>
      </w:r>
      <w:r w:rsidRPr="00001CEE">
        <w:rPr>
          <w:rFonts w:hint="eastAsia"/>
        </w:rPr>
        <w:t>等业务流程的电子签名和实名认证，并实现各相关部门的审批功能，并进行电子签名和实名认证，盖电子印章。</w:t>
      </w:r>
    </w:p>
    <w:p w:rsidR="00D84A37" w:rsidRPr="00001CEE" w:rsidRDefault="003D5D1A">
      <w:pPr>
        <w:pStyle w:val="a5"/>
        <w:numPr>
          <w:ilvl w:val="0"/>
          <w:numId w:val="2"/>
        </w:numPr>
        <w:ind w:firstLineChars="0"/>
      </w:pPr>
      <w:r w:rsidRPr="00001CEE">
        <w:rPr>
          <w:rFonts w:hint="eastAsia"/>
        </w:rPr>
        <w:t>教师调课申请、借用教室申请、修改研究生课程成绩申请等业务流程的电子签名和实名认证，并实现各相关部门的审批功能，并进行电子签名和实名认证，盖电子印章。</w:t>
      </w:r>
    </w:p>
    <w:p w:rsidR="00D84A37" w:rsidRPr="00001CEE" w:rsidRDefault="003D5D1A">
      <w:pPr>
        <w:pStyle w:val="a5"/>
        <w:numPr>
          <w:ilvl w:val="0"/>
          <w:numId w:val="2"/>
        </w:numPr>
        <w:ind w:firstLineChars="0"/>
      </w:pPr>
      <w:r w:rsidRPr="00001CEE">
        <w:rPr>
          <w:rFonts w:hint="eastAsia"/>
        </w:rPr>
        <w:t>研究生</w:t>
      </w:r>
      <w:r w:rsidRPr="00001CEE">
        <w:t>国家、学</w:t>
      </w:r>
      <w:r w:rsidRPr="00001CEE">
        <w:rPr>
          <w:rFonts w:hint="eastAsia"/>
        </w:rPr>
        <w:t>业奖学金及优毕生申报审批：支持评优申报流程的意见签批和结果确认加盖电子印章和电子签名，确保</w:t>
      </w:r>
      <w:r w:rsidRPr="00001CEE">
        <w:t>审批规范、公正。</w:t>
      </w:r>
    </w:p>
    <w:p w:rsidR="00D84A37" w:rsidRPr="00001CEE" w:rsidRDefault="003D5D1A">
      <w:pPr>
        <w:pStyle w:val="a5"/>
        <w:numPr>
          <w:ilvl w:val="0"/>
          <w:numId w:val="2"/>
        </w:numPr>
        <w:ind w:firstLineChars="0"/>
      </w:pPr>
      <w:r w:rsidRPr="00001CEE">
        <w:rPr>
          <w:rFonts w:hint="eastAsia"/>
        </w:rPr>
        <w:t>研究生毕业论文答辩审批：支持毕业论文答辩的意见签批和结果确认加盖电子印章和</w:t>
      </w:r>
      <w:r w:rsidRPr="00001CEE">
        <w:t>电子签名。</w:t>
      </w:r>
    </w:p>
    <w:p w:rsidR="00D84A37" w:rsidRPr="00001CEE" w:rsidRDefault="003D5D1A">
      <w:pPr>
        <w:rPr>
          <w:b/>
        </w:rPr>
      </w:pPr>
      <w:r w:rsidRPr="00001CEE">
        <w:rPr>
          <w:rFonts w:hint="eastAsia"/>
          <w:b/>
        </w:rPr>
        <w:t>3. 档案馆场景：</w:t>
      </w:r>
    </w:p>
    <w:p w:rsidR="00D84A37" w:rsidRPr="00001CEE" w:rsidRDefault="003D5D1A">
      <w:pPr>
        <w:pStyle w:val="a5"/>
        <w:numPr>
          <w:ilvl w:val="0"/>
          <w:numId w:val="2"/>
        </w:numPr>
        <w:ind w:firstLineChars="0"/>
      </w:pPr>
      <w:r w:rsidRPr="00001CEE">
        <w:rPr>
          <w:rFonts w:hint="eastAsia"/>
        </w:rPr>
        <w:t>归档电子档案：各业务系统提供API接口档案系统可获取加盖电子签章和时间戳的PDF或O</w:t>
      </w:r>
      <w:r w:rsidRPr="00001CEE">
        <w:t>FD</w:t>
      </w:r>
      <w:r w:rsidRPr="00001CEE">
        <w:rPr>
          <w:rFonts w:hint="eastAsia"/>
        </w:rPr>
        <w:t>等格式的文件形成可信电子档案，保证电子档案的法律效力。</w:t>
      </w:r>
    </w:p>
    <w:p w:rsidR="00D84A37" w:rsidRPr="00001CEE" w:rsidRDefault="003D5D1A">
      <w:pPr>
        <w:pStyle w:val="a5"/>
        <w:numPr>
          <w:ilvl w:val="0"/>
          <w:numId w:val="2"/>
        </w:numPr>
        <w:ind w:firstLineChars="0"/>
      </w:pPr>
      <w:r w:rsidRPr="00001CEE">
        <w:rPr>
          <w:rFonts w:hint="eastAsia"/>
        </w:rPr>
        <w:t>利用电子档案：在查档利用中电子档案加盖电子签章，确保提供复制件的法律效力。</w:t>
      </w:r>
    </w:p>
    <w:p w:rsidR="00D84A37" w:rsidRPr="00001CEE" w:rsidRDefault="003D5D1A">
      <w:pPr>
        <w:pStyle w:val="a5"/>
        <w:numPr>
          <w:ilvl w:val="0"/>
          <w:numId w:val="2"/>
        </w:numPr>
        <w:ind w:firstLineChars="0"/>
      </w:pPr>
      <w:r w:rsidRPr="00001CEE">
        <w:rPr>
          <w:rFonts w:hint="eastAsia"/>
        </w:rPr>
        <w:t>可信电子档案核验：用户可以直接下载可信电子档案，并通过核验功能模块验证其有效性，确保电子档案的真实性和完整性。</w:t>
      </w:r>
    </w:p>
    <w:p w:rsidR="00D84A37" w:rsidRPr="00001CEE" w:rsidRDefault="003D5D1A">
      <w:pPr>
        <w:pStyle w:val="a5"/>
        <w:numPr>
          <w:ilvl w:val="0"/>
          <w:numId w:val="2"/>
        </w:numPr>
        <w:ind w:firstLineChars="0"/>
        <w:rPr>
          <w:rFonts w:ascii="仿宋" w:eastAsia="仿宋" w:hAnsi="仿宋" w:cs="Arial"/>
          <w:spacing w:val="10"/>
          <w:shd w:val="clear" w:color="auto" w:fill="FFFFFF"/>
        </w:rPr>
      </w:pPr>
      <w:r w:rsidRPr="00001CEE">
        <w:rPr>
          <w:rFonts w:hint="eastAsia"/>
        </w:rPr>
        <w:t>电子档案文件生成：各业务系统通过电子签章平台提供的文档转换能力将归档文件转换成PDF或者OFD，通过电子签章平台提供的OFD添加附件、OFD添加自定义元数据、OFD内容图片提取、OFD合并、OFD拆分等文件处理API，生成满足归档标准的OFD文件。</w:t>
      </w:r>
    </w:p>
    <w:p w:rsidR="00D84A37" w:rsidRPr="00001CEE" w:rsidRDefault="003D5D1A">
      <w:pPr>
        <w:pStyle w:val="a5"/>
        <w:numPr>
          <w:ilvl w:val="0"/>
          <w:numId w:val="2"/>
        </w:numPr>
        <w:ind w:firstLineChars="0"/>
        <w:rPr>
          <w:rFonts w:ascii="仿宋" w:eastAsia="仿宋" w:hAnsi="仿宋" w:cs="Arial"/>
          <w:spacing w:val="10"/>
          <w:shd w:val="clear" w:color="auto" w:fill="FFFFFF"/>
        </w:rPr>
      </w:pPr>
      <w:r w:rsidRPr="00001CEE">
        <w:rPr>
          <w:rFonts w:hint="eastAsia"/>
        </w:rPr>
        <w:t>电子档案文件查询，档案系统通过集成电子签章平台提供的OFD文件元数据、语义树提取、OCR识别、OFD文件在线预览等版式文件处理API能力，实现对外提供档案查询，阅读，档案内容提取等业务功能。</w:t>
      </w:r>
    </w:p>
    <w:p w:rsidR="00D84A37" w:rsidRPr="00001CEE" w:rsidRDefault="003D5D1A">
      <w:pPr>
        <w:pStyle w:val="a5"/>
        <w:numPr>
          <w:ilvl w:val="0"/>
          <w:numId w:val="2"/>
        </w:numPr>
        <w:ind w:firstLineChars="0"/>
      </w:pPr>
      <w:r w:rsidRPr="00001CEE">
        <w:rPr>
          <w:rFonts w:hint="eastAsia"/>
        </w:rPr>
        <w:t>自动加盖归档章：电子签章平台提供归档印章加盖功能，可根据不同的业务规则，自动生成相应的归档印章，归档印章图案上的单位名称、页数、保管</w:t>
      </w:r>
      <w:r w:rsidRPr="00001CEE">
        <w:rPr>
          <w:rFonts w:hint="eastAsia"/>
        </w:rPr>
        <w:lastRenderedPageBreak/>
        <w:t>年限、件号等相关信息自动进行填充，并支持将归档印章自动加盖到OFD档案文件中。</w:t>
      </w:r>
    </w:p>
    <w:p w:rsidR="00D84A37" w:rsidRPr="00001CEE" w:rsidRDefault="003D5D1A">
      <w:pPr>
        <w:rPr>
          <w:b/>
        </w:rPr>
      </w:pPr>
      <w:r w:rsidRPr="00001CEE">
        <w:rPr>
          <w:rFonts w:hint="eastAsia"/>
          <w:b/>
        </w:rPr>
        <w:t>4. 科技处场景：</w:t>
      </w:r>
    </w:p>
    <w:p w:rsidR="00D84A37" w:rsidRPr="00001CEE" w:rsidRDefault="003D5D1A">
      <w:pPr>
        <w:numPr>
          <w:ilvl w:val="0"/>
          <w:numId w:val="2"/>
        </w:numPr>
      </w:pPr>
      <w:r w:rsidRPr="00001CEE">
        <w:rPr>
          <w:rFonts w:hint="eastAsia"/>
        </w:rPr>
        <w:t>投标与合同签章：在投标和合同网签过程中，使用电子印章系统加盖公章或合同章，确保投标文件和合同的有效性。</w:t>
      </w:r>
    </w:p>
    <w:p w:rsidR="00D84A37" w:rsidRPr="00001CEE" w:rsidRDefault="003D5D1A">
      <w:pPr>
        <w:numPr>
          <w:ilvl w:val="0"/>
          <w:numId w:val="2"/>
        </w:numPr>
      </w:pPr>
      <w:r w:rsidRPr="00001CEE">
        <w:rPr>
          <w:rFonts w:hint="eastAsia"/>
        </w:rPr>
        <w:t>科研管理平台项目签章管理：对应项目申报</w:t>
      </w:r>
      <w:r w:rsidRPr="00001CEE">
        <w:t>、</w:t>
      </w:r>
      <w:r w:rsidRPr="00001CEE">
        <w:rPr>
          <w:rFonts w:hint="eastAsia"/>
        </w:rPr>
        <w:t>立项、项目结题全过程审核环节使用不同级别的电子印章（包括科长签字章、处长签字章、科级公章、处级公章）。</w:t>
      </w:r>
    </w:p>
    <w:p w:rsidR="00D84A37" w:rsidRPr="00001CEE" w:rsidRDefault="003D5D1A">
      <w:pPr>
        <w:numPr>
          <w:ilvl w:val="0"/>
          <w:numId w:val="2"/>
        </w:numPr>
      </w:pPr>
      <w:r w:rsidRPr="00001CEE">
        <w:rPr>
          <w:rFonts w:hint="eastAsia"/>
        </w:rPr>
        <w:t>对开放课题申报</w:t>
      </w:r>
      <w:r w:rsidRPr="00001CEE">
        <w:t>、</w:t>
      </w:r>
      <w:r w:rsidRPr="00001CEE">
        <w:rPr>
          <w:rFonts w:hint="eastAsia"/>
        </w:rPr>
        <w:t>立项、结题等全过程文件使用电子签章，确保科研管理的规范性和真实性。</w:t>
      </w:r>
    </w:p>
    <w:p w:rsidR="00D84A37" w:rsidRPr="00001CEE" w:rsidRDefault="003D5D1A">
      <w:pPr>
        <w:numPr>
          <w:ilvl w:val="0"/>
          <w:numId w:val="2"/>
        </w:numPr>
      </w:pPr>
      <w:r w:rsidRPr="00001CEE">
        <w:rPr>
          <w:rFonts w:hint="eastAsia"/>
        </w:rPr>
        <w:t>职称评审与考核材料签章：对各类职称评审、硕士生</w:t>
      </w:r>
      <w:r w:rsidRPr="00001CEE">
        <w:t>导师</w:t>
      </w:r>
      <w:r w:rsidRPr="00001CEE">
        <w:rPr>
          <w:rFonts w:hint="eastAsia"/>
        </w:rPr>
        <w:t>、</w:t>
      </w:r>
      <w:r w:rsidRPr="00001CEE">
        <w:t>年终</w:t>
      </w:r>
      <w:r w:rsidRPr="00001CEE">
        <w:rPr>
          <w:rFonts w:hint="eastAsia"/>
        </w:rPr>
        <w:t>考核、岗聘等</w:t>
      </w:r>
      <w:r w:rsidRPr="00001CEE">
        <w:t>各</w:t>
      </w:r>
      <w:r w:rsidRPr="00001CEE">
        <w:rPr>
          <w:rFonts w:hint="eastAsia"/>
        </w:rPr>
        <w:t>考核材料进行签章，确保评审和考核的公正性和权威性。</w:t>
      </w:r>
    </w:p>
    <w:p w:rsidR="00D84A37" w:rsidRPr="00001CEE" w:rsidRDefault="003D5D1A">
      <w:pPr>
        <w:numPr>
          <w:ilvl w:val="0"/>
          <w:numId w:val="2"/>
        </w:numPr>
      </w:pPr>
      <w:r w:rsidRPr="00001CEE">
        <w:rPr>
          <w:rFonts w:hint="eastAsia"/>
        </w:rPr>
        <w:t>对</w:t>
      </w:r>
      <w:r w:rsidRPr="00001CEE">
        <w:t>教师的各类证明、</w:t>
      </w:r>
      <w:r w:rsidRPr="00001CEE">
        <w:rPr>
          <w:rFonts w:hint="eastAsia"/>
        </w:rPr>
        <w:t>情况</w:t>
      </w:r>
      <w:r w:rsidRPr="00001CEE">
        <w:t>说明材料</w:t>
      </w:r>
      <w:r w:rsidRPr="00001CEE">
        <w:rPr>
          <w:rFonts w:hint="eastAsia"/>
        </w:rPr>
        <w:t>进行签章。</w:t>
      </w:r>
    </w:p>
    <w:p w:rsidR="00D84A37" w:rsidRPr="00001CEE" w:rsidRDefault="003D5D1A">
      <w:pPr>
        <w:numPr>
          <w:ilvl w:val="0"/>
          <w:numId w:val="2"/>
        </w:numPr>
      </w:pPr>
      <w:r w:rsidRPr="00001CEE">
        <w:rPr>
          <w:rFonts w:hint="eastAsia"/>
        </w:rPr>
        <w:t>其他</w:t>
      </w:r>
      <w:r w:rsidRPr="00001CEE">
        <w:t>科技处相关事宜的电子签章。</w:t>
      </w:r>
    </w:p>
    <w:p w:rsidR="00D84A37" w:rsidRPr="00001CEE" w:rsidRDefault="003D5D1A">
      <w:pPr>
        <w:numPr>
          <w:ilvl w:val="0"/>
          <w:numId w:val="2"/>
        </w:numPr>
      </w:pPr>
      <w:r w:rsidRPr="00001CEE">
        <w:rPr>
          <w:rFonts w:hint="eastAsia"/>
        </w:rPr>
        <w:t>各级各类科研平台申报的申报书也需要科技处盖章</w:t>
      </w:r>
    </w:p>
    <w:p w:rsidR="00D84A37" w:rsidRPr="00001CEE" w:rsidRDefault="003D5D1A">
      <w:pPr>
        <w:numPr>
          <w:ilvl w:val="0"/>
          <w:numId w:val="2"/>
        </w:numPr>
      </w:pPr>
      <w:r w:rsidRPr="00001CEE">
        <w:rPr>
          <w:rFonts w:hint="eastAsia"/>
        </w:rPr>
        <w:t>支持学校、部门、个人（老师、学生）的电子签章。</w:t>
      </w:r>
    </w:p>
    <w:p w:rsidR="00D84A37" w:rsidRPr="00001CEE" w:rsidRDefault="003D5D1A">
      <w:pPr>
        <w:numPr>
          <w:ilvl w:val="0"/>
          <w:numId w:val="2"/>
        </w:numPr>
      </w:pPr>
      <w:r w:rsidRPr="00001CEE">
        <w:rPr>
          <w:rFonts w:hint="eastAsia"/>
        </w:rPr>
        <w:t>奖励申报书、成果鉴定、标准制定和著作出版需要增加可以使用学校电子公章的选项。</w:t>
      </w:r>
    </w:p>
    <w:p w:rsidR="00D84A37" w:rsidRPr="00001CEE" w:rsidRDefault="003D5D1A">
      <w:pPr>
        <w:rPr>
          <w:b/>
        </w:rPr>
      </w:pPr>
      <w:r w:rsidRPr="00001CEE">
        <w:rPr>
          <w:rFonts w:hint="eastAsia"/>
          <w:b/>
        </w:rPr>
        <w:t>5. 计财处场景：</w:t>
      </w:r>
    </w:p>
    <w:p w:rsidR="00D84A37" w:rsidRPr="00001CEE" w:rsidRDefault="003D5D1A">
      <w:pPr>
        <w:pStyle w:val="a5"/>
        <w:numPr>
          <w:ilvl w:val="0"/>
          <w:numId w:val="2"/>
        </w:numPr>
        <w:ind w:firstLineChars="0"/>
      </w:pPr>
      <w:r w:rsidRPr="00001CEE">
        <w:rPr>
          <w:rFonts w:hint="eastAsia"/>
        </w:rPr>
        <w:t>财务相关文件签章：如办事大厅支付宝微信收费申请、退伍军人学费代偿审核表、学费缴费证明等财务相关文件，使用电子印章系统加盖公章，确保财务操作的合法性和规范性。</w:t>
      </w:r>
    </w:p>
    <w:p w:rsidR="00D84A37" w:rsidRPr="00001CEE" w:rsidRDefault="003D5D1A">
      <w:pPr>
        <w:pStyle w:val="a5"/>
        <w:numPr>
          <w:ilvl w:val="0"/>
          <w:numId w:val="2"/>
        </w:numPr>
        <w:ind w:firstLineChars="0"/>
      </w:pPr>
      <w:r w:rsidRPr="00001CEE">
        <w:rPr>
          <w:rFonts w:hint="eastAsia"/>
        </w:rPr>
        <w:t>其他需要签章的情况：如对外提供财务报表、学生学费退费、科研结题决算表审核等，也需要使用电子印章系统加盖相关章。</w:t>
      </w:r>
    </w:p>
    <w:p w:rsidR="00D84A37" w:rsidRPr="00001CEE" w:rsidRDefault="003D5D1A">
      <w:pPr>
        <w:rPr>
          <w:b/>
        </w:rPr>
      </w:pPr>
      <w:r w:rsidRPr="00001CEE">
        <w:rPr>
          <w:rFonts w:hint="eastAsia"/>
          <w:b/>
        </w:rPr>
        <w:t>6</w:t>
      </w:r>
      <w:r w:rsidRPr="00001CEE">
        <w:rPr>
          <w:b/>
        </w:rPr>
        <w:t xml:space="preserve">. </w:t>
      </w:r>
      <w:r w:rsidRPr="00001CEE">
        <w:rPr>
          <w:rFonts w:hint="eastAsia"/>
          <w:b/>
        </w:rPr>
        <w:t>人事处办公场景：</w:t>
      </w:r>
    </w:p>
    <w:p w:rsidR="00D84A37" w:rsidRPr="00001CEE" w:rsidRDefault="003D5D1A">
      <w:pPr>
        <w:pStyle w:val="a5"/>
        <w:numPr>
          <w:ilvl w:val="0"/>
          <w:numId w:val="3"/>
        </w:numPr>
        <w:ind w:firstLineChars="0"/>
      </w:pPr>
      <w:r w:rsidRPr="00001CEE">
        <w:t>人事系统合同审批用印:合同在线审批完成后，使用电子印章系统进行签章，确保合同的有效性。</w:t>
      </w:r>
    </w:p>
    <w:p w:rsidR="00D84A37" w:rsidRPr="00001CEE" w:rsidRDefault="003D5D1A">
      <w:pPr>
        <w:pStyle w:val="a5"/>
        <w:numPr>
          <w:ilvl w:val="0"/>
          <w:numId w:val="3"/>
        </w:numPr>
        <w:ind w:firstLineChars="0"/>
      </w:pPr>
      <w:r w:rsidRPr="00001CEE">
        <w:t>人事系统在职证明、收入证明审批用印：在职证明、收入证明审批完成后，使用电子印章系统进行签章，确保在职证明、收入证明的有效性。</w:t>
      </w:r>
    </w:p>
    <w:p w:rsidR="00D84A37" w:rsidRPr="00001CEE" w:rsidRDefault="003D5D1A">
      <w:pPr>
        <w:pStyle w:val="a5"/>
        <w:numPr>
          <w:ilvl w:val="0"/>
          <w:numId w:val="3"/>
        </w:numPr>
        <w:ind w:firstLineChars="0"/>
      </w:pPr>
      <w:r w:rsidRPr="00001CEE">
        <w:lastRenderedPageBreak/>
        <w:t>人事系统各审批流程用印：试用期转正申请、校内调动申请、招聘简历遴选流程、职称材料审核等，在这些业务中需要加盖公章或相关负责人的电子签章。</w:t>
      </w:r>
    </w:p>
    <w:p w:rsidR="00D84A37" w:rsidRPr="00001CEE" w:rsidRDefault="003D5D1A">
      <w:pPr>
        <w:pStyle w:val="a5"/>
        <w:numPr>
          <w:ilvl w:val="0"/>
          <w:numId w:val="3"/>
        </w:numPr>
        <w:ind w:firstLineChars="0"/>
      </w:pPr>
      <w:r w:rsidRPr="00001CEE">
        <w:rPr>
          <w:rFonts w:hint="eastAsia"/>
        </w:rPr>
        <w:t>人事合同信息采集：提供人事合同签署主体信息在线采集能力，通过低代码能力搭建信息采集表单，生成相应的链接或者二维码转发合同签署主体进行信息填写，采集后的信息可支持关联劳动合同模版进行数据填充，发起电子劳动合同签署。</w:t>
      </w:r>
    </w:p>
    <w:p w:rsidR="00D84A37" w:rsidRPr="00001CEE" w:rsidRDefault="003D5D1A">
      <w:pPr>
        <w:pStyle w:val="a5"/>
        <w:numPr>
          <w:ilvl w:val="0"/>
          <w:numId w:val="3"/>
        </w:numPr>
        <w:ind w:firstLineChars="0"/>
      </w:pPr>
      <w:r w:rsidRPr="00001CEE">
        <w:rPr>
          <w:rFonts w:hint="eastAsia"/>
        </w:rPr>
        <w:t>批量签署，可支持批量填写劳动合同信息、批量发起劳动合同签署功能。</w:t>
      </w:r>
    </w:p>
    <w:p w:rsidR="00D84A37" w:rsidRPr="00001CEE" w:rsidRDefault="003D5D1A">
      <w:pPr>
        <w:rPr>
          <w:b/>
        </w:rPr>
      </w:pPr>
      <w:r w:rsidRPr="00001CEE">
        <w:rPr>
          <w:b/>
        </w:rPr>
        <w:t>7</w:t>
      </w:r>
      <w:r w:rsidRPr="00001CEE">
        <w:rPr>
          <w:rFonts w:hint="eastAsia"/>
          <w:b/>
        </w:rPr>
        <w:t>. 针对教务处、研究生院部门的使用场景：</w:t>
      </w:r>
    </w:p>
    <w:p w:rsidR="00D84A37" w:rsidRPr="00001CEE" w:rsidRDefault="003D5D1A">
      <w:pPr>
        <w:pStyle w:val="a5"/>
        <w:numPr>
          <w:ilvl w:val="0"/>
          <w:numId w:val="2"/>
        </w:numPr>
        <w:ind w:firstLineChars="0"/>
      </w:pPr>
      <w:r w:rsidRPr="00001CEE">
        <w:rPr>
          <w:rFonts w:hint="eastAsia"/>
        </w:rPr>
        <w:t>学生及家长签署流程：提供电子成绩单申请功能，支持学生填报申请资料并进行电子签名和实名认证。</w:t>
      </w:r>
    </w:p>
    <w:p w:rsidR="00D84A37" w:rsidRPr="00001CEE" w:rsidRDefault="003D5D1A">
      <w:pPr>
        <w:pStyle w:val="a5"/>
        <w:numPr>
          <w:ilvl w:val="0"/>
          <w:numId w:val="2"/>
        </w:numPr>
        <w:ind w:firstLineChars="0"/>
      </w:pPr>
      <w:r w:rsidRPr="00001CEE">
        <w:rPr>
          <w:rFonts w:hint="eastAsia"/>
        </w:rPr>
        <w:t>证明类文件签署(可信电子凭证）：提供在读证明、中英文电子成绩单等证明类文件的加盖学校电子印章功能。</w:t>
      </w:r>
    </w:p>
    <w:p w:rsidR="00D84A37" w:rsidRPr="00001CEE" w:rsidRDefault="003D5D1A">
      <w:pPr>
        <w:numPr>
          <w:ilvl w:val="0"/>
          <w:numId w:val="2"/>
        </w:numPr>
      </w:pPr>
      <w:r w:rsidRPr="00001CEE">
        <w:rPr>
          <w:rFonts w:hint="eastAsia"/>
        </w:rPr>
        <w:t>全校在校学生及在职教师相关业务流程：支持学生填报电子成绩单申请资料、学籍证明、预毕业证明等，以及教师填报教学工作量确认、教研项目确认、考试改革、培训学时证明确认、培训证书确认等业务流程，并进行电子签名和实名认证。</w:t>
      </w:r>
    </w:p>
    <w:p w:rsidR="00D84A37" w:rsidRPr="00001CEE" w:rsidRDefault="003D5D1A">
      <w:pPr>
        <w:pStyle w:val="a5"/>
        <w:numPr>
          <w:ilvl w:val="0"/>
          <w:numId w:val="2"/>
        </w:numPr>
        <w:ind w:firstLineChars="0"/>
      </w:pPr>
      <w:r w:rsidRPr="00001CEE">
        <w:rPr>
          <w:rFonts w:hint="eastAsia"/>
        </w:rPr>
        <w:t>教务管理系统相关业务流程：支持学籍异动办理、退选课程申请、补选课程申请、调课申请、借用教室申请等业务流程的电子签名和实名认证，并实现各相关部门的审批功能。</w:t>
      </w:r>
    </w:p>
    <w:p w:rsidR="00D84A37" w:rsidRPr="00001CEE" w:rsidRDefault="003D5D1A">
      <w:pPr>
        <w:rPr>
          <w:b/>
        </w:rPr>
      </w:pPr>
      <w:r w:rsidRPr="00001CEE">
        <w:rPr>
          <w:b/>
        </w:rPr>
        <w:t>8</w:t>
      </w:r>
      <w:r w:rsidRPr="00001CEE">
        <w:rPr>
          <w:rFonts w:hint="eastAsia"/>
          <w:b/>
        </w:rPr>
        <w:t>、其他电子签使用场景：</w:t>
      </w:r>
    </w:p>
    <w:p w:rsidR="00D84A37" w:rsidRPr="00001CEE" w:rsidRDefault="003D5D1A">
      <w:pPr>
        <w:pStyle w:val="a5"/>
        <w:numPr>
          <w:ilvl w:val="0"/>
          <w:numId w:val="4"/>
        </w:numPr>
        <w:ind w:firstLineChars="0"/>
      </w:pPr>
      <w:r w:rsidRPr="00001CEE">
        <w:rPr>
          <w:rFonts w:hint="eastAsia"/>
        </w:rPr>
        <w:t>教职工签名用印：教职工劳务合同新签/续签、批量发起安全承诺书、推荐信、请假单、专家评审、在职证明、职称证明、...</w:t>
      </w:r>
    </w:p>
    <w:p w:rsidR="00D84A37" w:rsidRPr="00001CEE" w:rsidRDefault="003D5D1A">
      <w:pPr>
        <w:pStyle w:val="a5"/>
        <w:numPr>
          <w:ilvl w:val="0"/>
          <w:numId w:val="4"/>
        </w:numPr>
        <w:ind w:firstLineChars="0"/>
      </w:pPr>
      <w:r w:rsidRPr="00001CEE">
        <w:rPr>
          <w:rFonts w:hint="eastAsia"/>
        </w:rPr>
        <w:t>毕业生用印：就业协议、毕业证书、就业推荐表、...</w:t>
      </w:r>
    </w:p>
    <w:p w:rsidR="00D84A37" w:rsidRPr="00001CEE" w:rsidRDefault="003D5D1A">
      <w:pPr>
        <w:pStyle w:val="a5"/>
        <w:numPr>
          <w:ilvl w:val="0"/>
          <w:numId w:val="4"/>
        </w:numPr>
        <w:ind w:firstLineChars="0"/>
      </w:pPr>
      <w:r w:rsidRPr="00001CEE">
        <w:t>图书馆用印</w:t>
      </w:r>
      <w:r w:rsidRPr="00001CEE">
        <w:rPr>
          <w:rFonts w:hint="eastAsia"/>
        </w:rPr>
        <w:t>：查收查引报告</w:t>
      </w:r>
    </w:p>
    <w:p w:rsidR="00D84A37" w:rsidRPr="00001CEE" w:rsidRDefault="003D5D1A">
      <w:pPr>
        <w:pStyle w:val="a5"/>
        <w:numPr>
          <w:ilvl w:val="0"/>
          <w:numId w:val="4"/>
        </w:numPr>
        <w:ind w:firstLineChars="0"/>
      </w:pPr>
      <w:r w:rsidRPr="00001CEE">
        <w:t>学校安全管理</w:t>
      </w:r>
      <w:r w:rsidRPr="00001CEE">
        <w:rPr>
          <w:rFonts w:hint="eastAsia"/>
        </w:rPr>
        <w:t>：安全承诺书、出入校登记审批、安全公告</w:t>
      </w:r>
    </w:p>
    <w:p w:rsidR="00D84A37" w:rsidRPr="00001CEE" w:rsidRDefault="003D5D1A">
      <w:pPr>
        <w:pStyle w:val="a5"/>
        <w:numPr>
          <w:ilvl w:val="0"/>
          <w:numId w:val="4"/>
        </w:numPr>
        <w:ind w:firstLineChars="0"/>
      </w:pPr>
      <w:r w:rsidRPr="00001CEE">
        <w:rPr>
          <w:rFonts w:hint="eastAsia"/>
        </w:rPr>
        <w:t>招投标：招标公告、投标文件盖章、证照盖章、标书加解密、中标通知书、合同签订</w:t>
      </w:r>
    </w:p>
    <w:p w:rsidR="00D84A37" w:rsidRPr="00001CEE" w:rsidRDefault="003D5D1A">
      <w:pPr>
        <w:pStyle w:val="a5"/>
        <w:numPr>
          <w:ilvl w:val="0"/>
          <w:numId w:val="4"/>
        </w:numPr>
        <w:ind w:firstLineChars="0"/>
      </w:pPr>
      <w:r w:rsidRPr="00001CEE">
        <w:rPr>
          <w:rFonts w:hint="eastAsia"/>
        </w:rPr>
        <w:t>学校行政管理：学校公文用印、通知公告用印</w:t>
      </w:r>
    </w:p>
    <w:p w:rsidR="00D84A37" w:rsidRPr="00001CEE" w:rsidRDefault="003D5D1A">
      <w:pPr>
        <w:pStyle w:val="a5"/>
        <w:numPr>
          <w:ilvl w:val="0"/>
          <w:numId w:val="4"/>
        </w:numPr>
        <w:ind w:firstLineChars="0"/>
      </w:pPr>
      <w:r w:rsidRPr="00001CEE">
        <w:rPr>
          <w:rFonts w:hint="eastAsia"/>
        </w:rPr>
        <w:lastRenderedPageBreak/>
        <w:t>批量用印：针对制式的合同、报告、协议或者证明材料类的电子文件，可支持一键批量完成电子文件的印章加盖。</w:t>
      </w:r>
    </w:p>
    <w:p w:rsidR="00D84A37" w:rsidRPr="00001CEE" w:rsidRDefault="003D5D1A">
      <w:pPr>
        <w:pStyle w:val="2"/>
      </w:pPr>
      <w:r w:rsidRPr="00001CEE">
        <w:rPr>
          <w:rFonts w:hint="eastAsia"/>
        </w:rPr>
        <w:t>五、总结</w:t>
      </w:r>
    </w:p>
    <w:p w:rsidR="00D84A37" w:rsidRPr="000F7CE5" w:rsidRDefault="003D5D1A" w:rsidP="00DC3070">
      <w:pPr>
        <w:ind w:firstLineChars="200" w:firstLine="480"/>
      </w:pPr>
      <w:r w:rsidRPr="00001CEE">
        <w:rPr>
          <w:rFonts w:hint="eastAsia"/>
        </w:rPr>
        <w:t>电子印章系统需全面满足安全性、功能性、集成性和多场景应用的需求。在安全性方面，系统必须符合国家《电子签名法》的标准，通过提供验证功能来确保电子档案的真实性和完整性，避免文档被篡改。在功能性上，系统需涵盖统计用印、归档管理、终端支持、水印添加、业务匹配、调档申请、申请选项等核心功能，并始终以用户为中心进行设计。在集成性方面，系统需与多个现有系统实现无缝对接，保持高度的兼容性。同时，电子印章系统还需适应多种使用场景，包括党政办公、研究生院、档案馆、科技处、计财处和教务处等部门的电子签章需求，如合同审批、学生管理、档案签章、科研管理、财务操作等。此外，教职工、毕业生、图书馆、学校安全管理、招投标和行政管理等场景也需得到充分考虑。综上所述，电子印章系统旨在为用户提供便捷、安全、高效的电子签章服务，以满足不同部门和场景的需求。</w:t>
      </w:r>
    </w:p>
    <w:sectPr w:rsidR="00D84A37" w:rsidRPr="000F7C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379" w:rsidRDefault="007C2379">
      <w:pPr>
        <w:spacing w:line="240" w:lineRule="auto"/>
      </w:pPr>
      <w:r>
        <w:separator/>
      </w:r>
    </w:p>
  </w:endnote>
  <w:endnote w:type="continuationSeparator" w:id="0">
    <w:p w:rsidR="007C2379" w:rsidRDefault="007C23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Times New Roman (正文 CS 字体)">
    <w:altName w:val="Times New Roman"/>
    <w:charset w:val="00"/>
    <w:family w:val="auto"/>
    <w:pitch w:val="default"/>
    <w:sig w:usb0="00000000" w:usb1="00000000"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379" w:rsidRDefault="007C2379">
      <w:r>
        <w:separator/>
      </w:r>
    </w:p>
  </w:footnote>
  <w:footnote w:type="continuationSeparator" w:id="0">
    <w:p w:rsidR="007C2379" w:rsidRDefault="007C23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27893E"/>
    <w:multiLevelType w:val="singleLevel"/>
    <w:tmpl w:val="F727893E"/>
    <w:lvl w:ilvl="0">
      <w:start w:val="1"/>
      <w:numFmt w:val="decimal"/>
      <w:lvlText w:val="%1."/>
      <w:lvlJc w:val="left"/>
      <w:pPr>
        <w:ind w:left="425" w:hanging="425"/>
      </w:pPr>
      <w:rPr>
        <w:rFonts w:hint="default"/>
      </w:rPr>
    </w:lvl>
  </w:abstractNum>
  <w:abstractNum w:abstractNumId="1" w15:restartNumberingAfterBreak="0">
    <w:nsid w:val="3F77E005"/>
    <w:multiLevelType w:val="singleLevel"/>
    <w:tmpl w:val="3F77E005"/>
    <w:lvl w:ilvl="0">
      <w:start w:val="1"/>
      <w:numFmt w:val="bullet"/>
      <w:lvlText w:val=""/>
      <w:lvlJc w:val="left"/>
      <w:pPr>
        <w:ind w:left="420" w:hanging="420"/>
      </w:pPr>
      <w:rPr>
        <w:rFonts w:ascii="Wingdings" w:hAnsi="Wingdings" w:hint="default"/>
      </w:rPr>
    </w:lvl>
  </w:abstractNum>
  <w:abstractNum w:abstractNumId="2" w15:restartNumberingAfterBreak="0">
    <w:nsid w:val="445AFB2A"/>
    <w:multiLevelType w:val="singleLevel"/>
    <w:tmpl w:val="445AFB2A"/>
    <w:lvl w:ilvl="0">
      <w:start w:val="1"/>
      <w:numFmt w:val="bullet"/>
      <w:lvlText w:val=""/>
      <w:lvlJc w:val="left"/>
      <w:pPr>
        <w:ind w:left="420" w:hanging="420"/>
      </w:pPr>
      <w:rPr>
        <w:rFonts w:ascii="Wingdings" w:hAnsi="Wingdings" w:hint="default"/>
      </w:rPr>
    </w:lvl>
  </w:abstractNum>
  <w:abstractNum w:abstractNumId="3" w15:restartNumberingAfterBreak="0">
    <w:nsid w:val="626E748F"/>
    <w:multiLevelType w:val="multilevel"/>
    <w:tmpl w:val="626E74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kZGY0MWM4OWVlNzcxOWQwOGU2N2UyYjZhNmRkYmYifQ=="/>
  </w:docVars>
  <w:rsids>
    <w:rsidRoot w:val="173221D8"/>
    <w:rsid w:val="00001CEE"/>
    <w:rsid w:val="000F7CE5"/>
    <w:rsid w:val="0012090A"/>
    <w:rsid w:val="00193C5B"/>
    <w:rsid w:val="00211942"/>
    <w:rsid w:val="00225843"/>
    <w:rsid w:val="00277413"/>
    <w:rsid w:val="003C552B"/>
    <w:rsid w:val="003D5D1A"/>
    <w:rsid w:val="007C2379"/>
    <w:rsid w:val="007F675F"/>
    <w:rsid w:val="009129AD"/>
    <w:rsid w:val="00974C48"/>
    <w:rsid w:val="009C1F95"/>
    <w:rsid w:val="00AA07A4"/>
    <w:rsid w:val="00B418EC"/>
    <w:rsid w:val="00C218DD"/>
    <w:rsid w:val="00C30FA1"/>
    <w:rsid w:val="00C46FC8"/>
    <w:rsid w:val="00CB3B99"/>
    <w:rsid w:val="00CC194B"/>
    <w:rsid w:val="00CF2E98"/>
    <w:rsid w:val="00D13394"/>
    <w:rsid w:val="00D84A37"/>
    <w:rsid w:val="00D94802"/>
    <w:rsid w:val="00DC3070"/>
    <w:rsid w:val="00DE3C61"/>
    <w:rsid w:val="00E50954"/>
    <w:rsid w:val="00E51054"/>
    <w:rsid w:val="00EA61BF"/>
    <w:rsid w:val="00F01F7B"/>
    <w:rsid w:val="00F7723F"/>
    <w:rsid w:val="00FD55EF"/>
    <w:rsid w:val="01145951"/>
    <w:rsid w:val="017C1945"/>
    <w:rsid w:val="018E2D54"/>
    <w:rsid w:val="02571E41"/>
    <w:rsid w:val="04311634"/>
    <w:rsid w:val="04F77D84"/>
    <w:rsid w:val="06646823"/>
    <w:rsid w:val="07A96642"/>
    <w:rsid w:val="08E202AF"/>
    <w:rsid w:val="09AF5AE0"/>
    <w:rsid w:val="0B455852"/>
    <w:rsid w:val="0D724D63"/>
    <w:rsid w:val="0DCF4D92"/>
    <w:rsid w:val="0E325351"/>
    <w:rsid w:val="0EB35A2B"/>
    <w:rsid w:val="0F885FEE"/>
    <w:rsid w:val="110B4589"/>
    <w:rsid w:val="126F21A9"/>
    <w:rsid w:val="14C05CD1"/>
    <w:rsid w:val="173221D8"/>
    <w:rsid w:val="1796247C"/>
    <w:rsid w:val="1A225A06"/>
    <w:rsid w:val="1B514E62"/>
    <w:rsid w:val="1BFD66F9"/>
    <w:rsid w:val="1F4E31D0"/>
    <w:rsid w:val="20BF789A"/>
    <w:rsid w:val="22702F1D"/>
    <w:rsid w:val="23532232"/>
    <w:rsid w:val="263440B6"/>
    <w:rsid w:val="272D003B"/>
    <w:rsid w:val="27B3551A"/>
    <w:rsid w:val="28F246EE"/>
    <w:rsid w:val="29615917"/>
    <w:rsid w:val="29D30F2D"/>
    <w:rsid w:val="2AB63792"/>
    <w:rsid w:val="2B1233D8"/>
    <w:rsid w:val="2C3C7917"/>
    <w:rsid w:val="2C7401CA"/>
    <w:rsid w:val="2EF64D2D"/>
    <w:rsid w:val="32253E75"/>
    <w:rsid w:val="382C44E2"/>
    <w:rsid w:val="39046F90"/>
    <w:rsid w:val="396C48E6"/>
    <w:rsid w:val="3B2B3475"/>
    <w:rsid w:val="3BEA5EFE"/>
    <w:rsid w:val="3C143487"/>
    <w:rsid w:val="3C767D0C"/>
    <w:rsid w:val="3D2E3275"/>
    <w:rsid w:val="3ED57435"/>
    <w:rsid w:val="3FAC6F3C"/>
    <w:rsid w:val="41097D9F"/>
    <w:rsid w:val="416E7E42"/>
    <w:rsid w:val="42D448B0"/>
    <w:rsid w:val="4301770F"/>
    <w:rsid w:val="43634964"/>
    <w:rsid w:val="465D441F"/>
    <w:rsid w:val="47833E25"/>
    <w:rsid w:val="49977B83"/>
    <w:rsid w:val="4EF46F85"/>
    <w:rsid w:val="50662B95"/>
    <w:rsid w:val="52B426FA"/>
    <w:rsid w:val="55545149"/>
    <w:rsid w:val="55D41484"/>
    <w:rsid w:val="55F24031"/>
    <w:rsid w:val="56D331AF"/>
    <w:rsid w:val="57CE67E1"/>
    <w:rsid w:val="58AC472C"/>
    <w:rsid w:val="59F47DD8"/>
    <w:rsid w:val="5A7B5509"/>
    <w:rsid w:val="5AD171FF"/>
    <w:rsid w:val="5BA85644"/>
    <w:rsid w:val="5DFB0858"/>
    <w:rsid w:val="5E072B3F"/>
    <w:rsid w:val="5E800D5D"/>
    <w:rsid w:val="5F674C86"/>
    <w:rsid w:val="5FF47CA4"/>
    <w:rsid w:val="60707B58"/>
    <w:rsid w:val="60A15570"/>
    <w:rsid w:val="616729AC"/>
    <w:rsid w:val="63266B40"/>
    <w:rsid w:val="64C74257"/>
    <w:rsid w:val="6500350F"/>
    <w:rsid w:val="65482C52"/>
    <w:rsid w:val="65DD3EF0"/>
    <w:rsid w:val="662A0437"/>
    <w:rsid w:val="677A431E"/>
    <w:rsid w:val="68B076D5"/>
    <w:rsid w:val="69E37CA5"/>
    <w:rsid w:val="6E1A55F2"/>
    <w:rsid w:val="6E410353"/>
    <w:rsid w:val="6E8B1784"/>
    <w:rsid w:val="708956C2"/>
    <w:rsid w:val="70DA7947"/>
    <w:rsid w:val="711A1391"/>
    <w:rsid w:val="715D7192"/>
    <w:rsid w:val="74FC0CE6"/>
    <w:rsid w:val="75E42D5A"/>
    <w:rsid w:val="76B824E1"/>
    <w:rsid w:val="793A34ED"/>
    <w:rsid w:val="7B164F5B"/>
    <w:rsid w:val="7BD02D2A"/>
    <w:rsid w:val="7BD11680"/>
    <w:rsid w:val="7CC84C09"/>
    <w:rsid w:val="7DD930C2"/>
    <w:rsid w:val="7E021DDF"/>
    <w:rsid w:val="7E8D6E52"/>
    <w:rsid w:val="7FB95B5C"/>
    <w:rsid w:val="7FCD3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F4D1F5-819D-4BA4-BE9A-02609FBB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spacing w:line="360" w:lineRule="auto"/>
      <w:jc w:val="both"/>
    </w:pPr>
    <w:rPr>
      <w:rFonts w:ascii="宋体" w:eastAsia="宋体" w:hAnsi="宋体"/>
      <w:kern w:val="2"/>
      <w:sz w:val="24"/>
      <w:szCs w:val="22"/>
    </w:rPr>
  </w:style>
  <w:style w:type="paragraph" w:styleId="1">
    <w:name w:val="heading 1"/>
    <w:basedOn w:val="a"/>
    <w:next w:val="a"/>
    <w:autoRedefine/>
    <w:qFormat/>
    <w:pPr>
      <w:keepNext/>
      <w:keepLines/>
      <w:spacing w:before="340" w:after="330" w:line="576" w:lineRule="auto"/>
      <w:outlineLvl w:val="0"/>
    </w:pPr>
    <w:rPr>
      <w:b/>
      <w:kern w:val="44"/>
      <w:sz w:val="44"/>
    </w:rPr>
  </w:style>
  <w:style w:type="paragraph" w:styleId="2">
    <w:name w:val="heading 2"/>
    <w:basedOn w:val="a"/>
    <w:next w:val="a"/>
    <w:autoRedefine/>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autoRedefine/>
    <w:unhideWhenUsed/>
    <w:qFormat/>
    <w:pPr>
      <w:keepNext/>
      <w:keepLines/>
      <w:spacing w:before="260" w:after="260" w:line="413" w:lineRule="auto"/>
      <w:outlineLvl w:val="2"/>
    </w:pPr>
    <w:rPr>
      <w:b/>
      <w:sz w:val="32"/>
    </w:rPr>
  </w:style>
  <w:style w:type="paragraph" w:styleId="4">
    <w:name w:val="heading 4"/>
    <w:basedOn w:val="a"/>
    <w:next w:val="a"/>
    <w:autoRedefine/>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spacing w:line="240" w:lineRule="auto"/>
      <w:jc w:val="left"/>
    </w:pPr>
    <w:rPr>
      <w:sz w:val="18"/>
      <w:szCs w:val="18"/>
    </w:rPr>
  </w:style>
  <w:style w:type="paragraph" w:styleId="a4">
    <w:name w:val="header"/>
    <w:basedOn w:val="a"/>
    <w:link w:val="Char0"/>
    <w:pPr>
      <w:tabs>
        <w:tab w:val="center" w:pos="4153"/>
        <w:tab w:val="right" w:pos="8306"/>
      </w:tabs>
      <w:snapToGrid w:val="0"/>
      <w:spacing w:line="240" w:lineRule="auto"/>
      <w:jc w:val="center"/>
    </w:pPr>
    <w:rPr>
      <w:sz w:val="18"/>
      <w:szCs w:val="18"/>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styleId="a5">
    <w:name w:val="List Paragraph"/>
    <w:basedOn w:val="a"/>
    <w:autoRedefine/>
    <w:uiPriority w:val="99"/>
    <w:qFormat/>
    <w:pPr>
      <w:ind w:firstLineChars="200" w:firstLine="420"/>
    </w:pPr>
  </w:style>
  <w:style w:type="character" w:customStyle="1" w:styleId="Char0">
    <w:name w:val="页眉 Char"/>
    <w:basedOn w:val="a0"/>
    <w:link w:val="a4"/>
    <w:rPr>
      <w:rFonts w:ascii="宋体" w:eastAsia="宋体" w:hAnsi="宋体"/>
      <w:kern w:val="2"/>
      <w:sz w:val="18"/>
      <w:szCs w:val="18"/>
    </w:rPr>
  </w:style>
  <w:style w:type="character" w:customStyle="1" w:styleId="Char">
    <w:name w:val="页脚 Char"/>
    <w:basedOn w:val="a0"/>
    <w:link w:val="a3"/>
    <w:rPr>
      <w:rFonts w:ascii="宋体" w:eastAsia="宋体" w:hAnsi="宋体"/>
      <w:kern w:val="2"/>
      <w:sz w:val="18"/>
      <w:szCs w:val="18"/>
    </w:rPr>
  </w:style>
  <w:style w:type="paragraph" w:customStyle="1" w:styleId="10">
    <w:name w:val="列表段落1"/>
    <w:basedOn w:val="a"/>
    <w:uiPriority w:val="34"/>
    <w:qFormat/>
    <w:pPr>
      <w:spacing w:line="240" w:lineRule="auto"/>
      <w:ind w:firstLineChars="200" w:firstLine="420"/>
    </w:pPr>
    <w:rPr>
      <w:rFonts w:hAnsi="等线" w:cs="Times New Roman (正文 CS 字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684</Words>
  <Characters>3899</Characters>
  <Application>Microsoft Office Word</Application>
  <DocSecurity>0</DocSecurity>
  <Lines>32</Lines>
  <Paragraphs>9</Paragraphs>
  <ScaleCrop>false</ScaleCrop>
  <Company>Microsoft</Company>
  <LinksUpToDate>false</LinksUpToDate>
  <CharactersWithSpaces>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LJC</dc:creator>
  <cp:lastModifiedBy>刘忠明</cp:lastModifiedBy>
  <cp:revision>2</cp:revision>
  <dcterms:created xsi:type="dcterms:W3CDTF">2024-06-19T08:52:00Z</dcterms:created>
  <dcterms:modified xsi:type="dcterms:W3CDTF">2024-06-19T08:52:00Z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3C4F8D9DDB524E118993C7E163DFE8BE_13</vt:lpwstr>
  </property>
</Properties>
</file>